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广州广合科技股份有限公司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一、企业介绍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州广合科技股份有限公司（股票代码为：001389），是一家集高端印制电路板研发、生产、销售、服务为一体的国家高新技术企业，利用自动化设备、辅以数字化系统，打造柔性化、高效节能，实现管理智能化、执行智能化和设备智能化的智慧工厂。产品广泛应用于服务器、消费电子、工业控制、通信、汽车电子等领域，是服务器PCB细分领域的领导者，拥有多项应用于各类服务器PCB的核心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二、Delton行业热搜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深交所主板上市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第七批全国制造业单项冠军产品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广东省高频高速印制线路板工程技术研究中心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广东省省级企业技术中心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 w:firstLineChars="1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广东省知识产权示范企业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广东省（名优）高新技术产品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1、生产技术员（技术）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（1）所需专业：机电、机械、自动化、应用电子、工业机器人、智能控制技术及相关工科方向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（2）招聘人数：25人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（3）薪资待遇：6-8K/月，入职即购买五险一金；免费提供4-8人间宿舍，餐补360元/月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2、品保部储干（技术）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（1）所需专业：计算机应用、汽车检测与维修、应用电子、智能制造、工程电子、机电方向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（2）招聘人数：20人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（3）薪资待遇：6-8K/月，入职即购买五险一金；免费提供4-8人间宿舍，餐补360元/月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3、生产班组长（储干）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（1）所需专业：计算机应用、应用电子、电子技术、 自动化、机械、机电、工业机器人方向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（2）招聘人数：25人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（3）薪资待遇：6-8K/月，入职即购买五险一金；免费提供4-8人间宿舍，餐补360元/月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4、设备技术员（储干）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（1）所需专业：电气、电子应用、 自动化、机械制造、机电一体化、工业机器人方向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（2）招聘人数：10人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（3）薪资待遇：6-8K/月，入职即购买五险一金；免费提供4-8人间宿舍，餐补360元/月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四、校招流程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参加校招宣讲会——投递简历，安排面试、测评——面试、测评通过——发放offer入职体检——入职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 w:firstLineChars="20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联系人：黄燕琴18138386540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67537"/>
    <w:rsid w:val="06267537"/>
    <w:rsid w:val="12E548A1"/>
    <w:rsid w:val="2EED56C6"/>
    <w:rsid w:val="74F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2024-11-29T03:15:00Z</dcterms:created>
  <dc:creator>周慧娟</dc:creator>
  <cp:lastModifiedBy>周慧娟</cp:lastModifiedBy>
  <dcterms:modified xsi:type="dcterms:W3CDTF">2024-12-02T02:54:42Z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1FBC4850158F448193BDA40870AB79E8</vt:lpwstr>
  </property>
</Properties>
</file>